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AA" w:rsidRDefault="00650358" w:rsidP="00650358">
      <w:pPr>
        <w:jc w:val="center"/>
      </w:pPr>
      <w:r>
        <w:rPr>
          <w:rFonts w:hint="eastAsia"/>
        </w:rPr>
        <w:t>事業計画書</w:t>
      </w:r>
    </w:p>
    <w:p w:rsidR="00650358" w:rsidRDefault="00650358"/>
    <w:p w:rsidR="00650358" w:rsidRDefault="00650358" w:rsidP="00650358">
      <w:pPr>
        <w:ind w:firstLineChars="100" w:firstLine="220"/>
        <w:jc w:val="right"/>
      </w:pPr>
      <w:bookmarkStart w:id="0" w:name="_GoBack"/>
      <w:r>
        <w:rPr>
          <w:rFonts w:hint="eastAsia"/>
        </w:rPr>
        <w:t>年　　月　　日</w:t>
      </w:r>
    </w:p>
    <w:p w:rsidR="00650358" w:rsidRDefault="00650358" w:rsidP="00650358">
      <w:pPr>
        <w:ind w:firstLineChars="100" w:firstLine="220"/>
        <w:jc w:val="right"/>
      </w:pPr>
      <w:r>
        <w:rPr>
          <w:rFonts w:hint="eastAsia"/>
        </w:rPr>
        <w:t>認定電気通信事業者名</w:t>
      </w:r>
    </w:p>
    <w:p w:rsidR="00650358" w:rsidRDefault="00650358" w:rsidP="00650358">
      <w:pPr>
        <w:ind w:firstLineChars="100" w:firstLine="220"/>
        <w:jc w:val="right"/>
      </w:pPr>
    </w:p>
    <w:bookmarkEnd w:id="0"/>
    <w:p w:rsidR="00650358" w:rsidRDefault="00650358" w:rsidP="00650358">
      <w:pPr>
        <w:ind w:firstLineChars="100" w:firstLine="220"/>
      </w:pPr>
      <w:r>
        <w:rPr>
          <w:rFonts w:hint="eastAsia"/>
        </w:rPr>
        <w:t>１　事業の名称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２　事業の目的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３　事業計画の概要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４　計画地の概要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（１）所在（線路にあっては経過する市町村名を記載）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（２）面積（端数）　単位:ha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1134"/>
        <w:gridCol w:w="1132"/>
        <w:gridCol w:w="1561"/>
        <w:gridCol w:w="1271"/>
        <w:gridCol w:w="1416"/>
      </w:tblGrid>
      <w:tr w:rsidR="00650358" w:rsidTr="00650358">
        <w:tc>
          <w:tcPr>
            <w:tcW w:w="1418" w:type="dxa"/>
          </w:tcPr>
          <w:p w:rsidR="00650358" w:rsidRDefault="00650358" w:rsidP="0065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134" w:type="dxa"/>
          </w:tcPr>
          <w:p w:rsidR="00650358" w:rsidRDefault="00650358" w:rsidP="0065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1132" w:type="dxa"/>
          </w:tcPr>
          <w:p w:rsidR="00650358" w:rsidRDefault="00650358" w:rsidP="0065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61" w:type="dxa"/>
          </w:tcPr>
          <w:p w:rsidR="00650358" w:rsidRDefault="00650358" w:rsidP="0065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1271" w:type="dxa"/>
          </w:tcPr>
          <w:p w:rsidR="00650358" w:rsidRDefault="00650358" w:rsidP="0065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416" w:type="dxa"/>
          </w:tcPr>
          <w:p w:rsidR="00650358" w:rsidRDefault="00650358" w:rsidP="006503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</w:tr>
      <w:tr w:rsidR="00650358" w:rsidTr="00650358">
        <w:tc>
          <w:tcPr>
            <w:tcW w:w="1418" w:type="dxa"/>
          </w:tcPr>
          <w:p w:rsidR="00650358" w:rsidRDefault="00650358" w:rsidP="00650358">
            <w:pPr>
              <w:jc w:val="center"/>
            </w:pPr>
          </w:p>
          <w:p w:rsidR="00650358" w:rsidRDefault="00650358" w:rsidP="0065035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</w:tcPr>
          <w:p w:rsidR="00650358" w:rsidRDefault="00650358" w:rsidP="00650358">
            <w:pPr>
              <w:jc w:val="center"/>
            </w:pPr>
          </w:p>
          <w:p w:rsidR="00650358" w:rsidRDefault="00650358" w:rsidP="00650358">
            <w:pPr>
              <w:jc w:val="center"/>
              <w:rPr>
                <w:rFonts w:hint="eastAsia"/>
              </w:rPr>
            </w:pPr>
          </w:p>
        </w:tc>
        <w:tc>
          <w:tcPr>
            <w:tcW w:w="1132" w:type="dxa"/>
          </w:tcPr>
          <w:p w:rsidR="00650358" w:rsidRDefault="00650358" w:rsidP="00650358">
            <w:pPr>
              <w:jc w:val="center"/>
            </w:pPr>
          </w:p>
          <w:p w:rsidR="00650358" w:rsidRDefault="00650358" w:rsidP="00650358">
            <w:pPr>
              <w:jc w:val="center"/>
              <w:rPr>
                <w:rFonts w:hint="eastAsia"/>
              </w:rPr>
            </w:pPr>
          </w:p>
        </w:tc>
        <w:tc>
          <w:tcPr>
            <w:tcW w:w="1561" w:type="dxa"/>
          </w:tcPr>
          <w:p w:rsidR="00650358" w:rsidRDefault="00650358" w:rsidP="00650358">
            <w:pPr>
              <w:jc w:val="center"/>
            </w:pPr>
          </w:p>
          <w:p w:rsidR="00650358" w:rsidRDefault="00650358" w:rsidP="00650358">
            <w:pPr>
              <w:jc w:val="center"/>
              <w:rPr>
                <w:rFonts w:hint="eastAsia"/>
              </w:rPr>
            </w:pPr>
          </w:p>
        </w:tc>
        <w:tc>
          <w:tcPr>
            <w:tcW w:w="1271" w:type="dxa"/>
          </w:tcPr>
          <w:p w:rsidR="00650358" w:rsidRDefault="00650358" w:rsidP="00650358">
            <w:pPr>
              <w:jc w:val="center"/>
            </w:pPr>
          </w:p>
          <w:p w:rsidR="00650358" w:rsidRDefault="00650358" w:rsidP="00650358"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</w:tcPr>
          <w:p w:rsidR="00650358" w:rsidRDefault="00650358" w:rsidP="00650358">
            <w:pPr>
              <w:jc w:val="center"/>
            </w:pPr>
          </w:p>
          <w:p w:rsidR="00650358" w:rsidRDefault="00650358" w:rsidP="00650358">
            <w:pPr>
              <w:jc w:val="center"/>
              <w:rPr>
                <w:rFonts w:hint="eastAsia"/>
              </w:rPr>
            </w:pPr>
          </w:p>
        </w:tc>
      </w:tr>
    </w:tbl>
    <w:p w:rsidR="00650358" w:rsidRDefault="00650358" w:rsidP="00650358">
      <w:pPr>
        <w:ind w:firstLineChars="100" w:firstLine="220"/>
      </w:pPr>
      <w:r>
        <w:rPr>
          <w:rFonts w:hint="eastAsia"/>
        </w:rPr>
        <w:t>５　計画に関する農業関係公共事業（事業ごとに記載）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（１）事業主体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（２）施行面積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（３）事業の種類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（４）施行の時期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（５）計画地に関係する面積</w:t>
      </w:r>
    </w:p>
    <w:p w:rsidR="00650358" w:rsidRDefault="00650358" w:rsidP="00650358">
      <w:pPr>
        <w:ind w:firstLineChars="100" w:firstLine="220"/>
      </w:pPr>
      <w:r>
        <w:rPr>
          <w:rFonts w:hint="eastAsia"/>
        </w:rPr>
        <w:t>（６）計画地に関係する施設の種類、数量</w:t>
      </w:r>
    </w:p>
    <w:p w:rsidR="00650358" w:rsidRDefault="00650358" w:rsidP="00650358">
      <w:pPr>
        <w:ind w:leftChars="100" w:left="880" w:hangingChars="300" w:hanging="660"/>
      </w:pPr>
      <w:r>
        <w:rPr>
          <w:rFonts w:hint="eastAsia"/>
        </w:rPr>
        <w:t>（７）その他（開拓事業の場合にあっては、建設事業の有無、種類並びに買収、売渡し及び成功検査年月日）</w:t>
      </w:r>
    </w:p>
    <w:p w:rsidR="00650358" w:rsidRDefault="00650358" w:rsidP="00650358">
      <w:pPr>
        <w:ind w:leftChars="100" w:left="880" w:hangingChars="300" w:hanging="660"/>
      </w:pPr>
    </w:p>
    <w:p w:rsidR="00650358" w:rsidRDefault="00650358" w:rsidP="00650358">
      <w:pPr>
        <w:ind w:leftChars="100" w:left="880" w:hangingChars="300" w:hanging="660"/>
      </w:pPr>
      <w:r>
        <w:rPr>
          <w:rFonts w:hint="eastAsia"/>
        </w:rPr>
        <w:t>６　調整措置</w:t>
      </w:r>
    </w:p>
    <w:p w:rsidR="00650358" w:rsidRDefault="00650358" w:rsidP="00650358">
      <w:pPr>
        <w:ind w:leftChars="100" w:left="880" w:hangingChars="300" w:hanging="660"/>
      </w:pPr>
      <w:r>
        <w:rPr>
          <w:rFonts w:hint="eastAsia"/>
        </w:rPr>
        <w:t>（１）農業施設との調整措置</w:t>
      </w:r>
    </w:p>
    <w:p w:rsidR="00650358" w:rsidRDefault="00650358" w:rsidP="00650358">
      <w:pPr>
        <w:ind w:leftChars="100" w:left="880" w:hangingChars="300" w:hanging="660"/>
      </w:pPr>
      <w:r>
        <w:rPr>
          <w:rFonts w:hint="eastAsia"/>
        </w:rPr>
        <w:t>（２）受益面積減による調整措置</w:t>
      </w:r>
    </w:p>
    <w:p w:rsidR="00650358" w:rsidRDefault="00650358" w:rsidP="00650358">
      <w:pPr>
        <w:ind w:leftChars="100" w:left="880" w:hangingChars="300" w:hanging="660"/>
      </w:pPr>
      <w:r>
        <w:rPr>
          <w:rFonts w:hint="eastAsia"/>
        </w:rPr>
        <w:t>（３）農薬散布等農作業に対する障害に関する調整措置</w:t>
      </w:r>
    </w:p>
    <w:p w:rsidR="00650358" w:rsidRDefault="00650358" w:rsidP="00650358">
      <w:pPr>
        <w:ind w:leftChars="100" w:left="880" w:hangingChars="300" w:hanging="660"/>
      </w:pPr>
      <w:r>
        <w:rPr>
          <w:rFonts w:hint="eastAsia"/>
        </w:rPr>
        <w:t>（４）用地提供者に対する生活再建措置を必要とする場合はその措置</w:t>
      </w:r>
    </w:p>
    <w:p w:rsidR="00650358" w:rsidRDefault="00650358" w:rsidP="00650358">
      <w:pPr>
        <w:ind w:leftChars="100" w:left="880" w:hangingChars="300" w:hanging="660"/>
      </w:pPr>
    </w:p>
    <w:p w:rsidR="00650358" w:rsidRDefault="00650358" w:rsidP="00650358">
      <w:pPr>
        <w:ind w:leftChars="100" w:left="880" w:hangingChars="300" w:hanging="660"/>
      </w:pPr>
      <w:r>
        <w:rPr>
          <w:rFonts w:hint="eastAsia"/>
        </w:rPr>
        <w:t>７　添付図</w:t>
      </w:r>
    </w:p>
    <w:p w:rsidR="00650358" w:rsidRDefault="00650358" w:rsidP="00650358">
      <w:pPr>
        <w:ind w:leftChars="100" w:left="880" w:hangingChars="300" w:hanging="660"/>
      </w:pPr>
      <w:r>
        <w:rPr>
          <w:rFonts w:hint="eastAsia"/>
        </w:rPr>
        <w:t>（１）事業概要図</w:t>
      </w:r>
    </w:p>
    <w:p w:rsidR="00650358" w:rsidRDefault="00650358" w:rsidP="00650358">
      <w:pPr>
        <w:ind w:leftChars="100" w:left="880" w:hangingChars="300" w:hanging="660"/>
        <w:rPr>
          <w:rFonts w:hint="eastAsia"/>
        </w:rPr>
      </w:pPr>
      <w:r>
        <w:rPr>
          <w:rFonts w:hint="eastAsia"/>
        </w:rPr>
        <w:t>（２）農業関係公共事業区域図（計画地との関係を明示）</w:t>
      </w:r>
    </w:p>
    <w:sectPr w:rsidR="00650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58"/>
    <w:rsid w:val="003877AA"/>
    <w:rsid w:val="0065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95F89"/>
  <w15:chartTrackingRefBased/>
  <w15:docId w15:val="{758CB04B-4D58-43A3-80F1-BBD95345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GNV22000</cp:lastModifiedBy>
  <cp:revision>1</cp:revision>
  <dcterms:created xsi:type="dcterms:W3CDTF">2019-10-15T01:46:00Z</dcterms:created>
  <dcterms:modified xsi:type="dcterms:W3CDTF">2019-10-15T01:55:00Z</dcterms:modified>
</cp:coreProperties>
</file>