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29" w:rsidRDefault="00B226C0" w:rsidP="00163929">
      <w:pPr>
        <w:spacing w:line="276" w:lineRule="auto"/>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付表７</w:t>
      </w:r>
      <w:r w:rsidR="00163929">
        <w:rPr>
          <w:rFonts w:ascii="ＭＳ Ｐゴシック" w:eastAsia="ＭＳ Ｐゴシック" w:hAnsi="ＭＳ Ｐゴシック" w:hint="eastAsia"/>
          <w:b/>
          <w:sz w:val="28"/>
          <w:szCs w:val="28"/>
        </w:rPr>
        <w:t xml:space="preserve">　</w:t>
      </w:r>
    </w:p>
    <w:p w:rsidR="00163929" w:rsidRDefault="00163929" w:rsidP="00163929">
      <w:pPr>
        <w:spacing w:line="276"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介護保険法第１１５条の４５の５第２項の規定に該当しない旨の誓約書</w:t>
      </w:r>
    </w:p>
    <w:p w:rsidR="00163929" w:rsidRDefault="00163929" w:rsidP="00163929">
      <w:pPr>
        <w:spacing w:line="276" w:lineRule="auto"/>
        <w:ind w:right="1260"/>
        <w:rPr>
          <w:rFonts w:ascii="ＭＳ Ｐゴシック" w:eastAsia="ＭＳ Ｐゴシック" w:hAnsi="ＭＳ Ｐゴシック"/>
          <w:sz w:val="22"/>
          <w:szCs w:val="22"/>
        </w:rPr>
      </w:pPr>
    </w:p>
    <w:p w:rsidR="00163929" w:rsidRDefault="00163929" w:rsidP="00163929">
      <w:pPr>
        <w:spacing w:line="276" w:lineRule="auto"/>
        <w:ind w:right="42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日 </w:t>
      </w:r>
    </w:p>
    <w:p w:rsidR="00163929" w:rsidRDefault="00163929" w:rsidP="00163929">
      <w:pPr>
        <w:spacing w:line="292" w:lineRule="exact"/>
        <w:rPr>
          <w:rFonts w:ascii="ＭＳ Ｐゴシック" w:eastAsia="ＭＳ Ｐゴシック" w:hAnsi="ＭＳ Ｐゴシック" w:cs="ＭＳ ゴシック"/>
        </w:rPr>
      </w:pPr>
    </w:p>
    <w:p w:rsidR="00163929" w:rsidRDefault="00163929" w:rsidP="00163929">
      <w:pPr>
        <w:rPr>
          <w:rFonts w:ascii="ＭＳ Ｐゴシック" w:eastAsia="ＭＳ Ｐゴシック" w:hAnsi="ＭＳ Ｐゴシック"/>
        </w:rPr>
      </w:pPr>
      <w:r>
        <w:rPr>
          <w:rFonts w:ascii="ＭＳ Ｐゴシック" w:eastAsia="ＭＳ Ｐゴシック" w:hAnsi="ＭＳ Ｐゴシック" w:hint="eastAsia"/>
        </w:rPr>
        <w:t>行田市長　あて</w:t>
      </w:r>
      <w:r>
        <w:rPr>
          <w:rFonts w:ascii="ＭＳ Ｐゴシック" w:eastAsia="ＭＳ Ｐゴシック" w:hAnsi="ＭＳ Ｐゴシック" w:hint="eastAsia"/>
        </w:rPr>
        <w:tab/>
      </w:r>
      <w:r>
        <w:rPr>
          <w:rFonts w:ascii="ＭＳ Ｐゴシック" w:eastAsia="ＭＳ Ｐゴシック" w:hAnsi="ＭＳ Ｐゴシック" w:hint="eastAsia"/>
        </w:rPr>
        <w:tab/>
      </w:r>
      <w:r>
        <w:rPr>
          <w:rFonts w:ascii="ＭＳ Ｐゴシック" w:eastAsia="ＭＳ Ｐゴシック" w:hAnsi="ＭＳ Ｐゴシック" w:hint="eastAsia"/>
        </w:rPr>
        <w:tab/>
      </w:r>
    </w:p>
    <w:p w:rsidR="00163929" w:rsidRDefault="00163929" w:rsidP="00163929">
      <w:pPr>
        <w:rPr>
          <w:rFonts w:ascii="ＭＳ Ｐゴシック" w:eastAsia="ＭＳ Ｐゴシック" w:hAnsi="ＭＳ Ｐゴシック"/>
        </w:rPr>
      </w:pPr>
    </w:p>
    <w:p w:rsidR="00163929" w:rsidRDefault="00163929" w:rsidP="00163929">
      <w:pPr>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r>
      <w:r>
        <w:rPr>
          <w:rFonts w:ascii="ＭＳ Ｐゴシック" w:eastAsia="ＭＳ Ｐゴシック" w:hAnsi="ＭＳ Ｐゴシック" w:hint="eastAsia"/>
        </w:rPr>
        <w:tab/>
        <w:t xml:space="preserve">　　　　　 申請者</w:t>
      </w:r>
    </w:p>
    <w:p w:rsidR="00163929" w:rsidRDefault="00163929" w:rsidP="00163929">
      <w:pPr>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t xml:space="preserve">　　　　　　　　　　　　　　　所　在　地</w:t>
      </w:r>
      <w:r>
        <w:rPr>
          <w:rFonts w:ascii="ＭＳ Ｐゴシック" w:eastAsia="ＭＳ Ｐゴシック" w:hAnsi="ＭＳ Ｐゴシック" w:hint="eastAsia"/>
        </w:rPr>
        <w:tab/>
      </w:r>
    </w:p>
    <w:p w:rsidR="00163929" w:rsidRDefault="00163929" w:rsidP="00163929">
      <w:pPr>
        <w:ind w:firstLineChars="100" w:firstLine="201"/>
        <w:rPr>
          <w:rFonts w:ascii="ＭＳ Ｐゴシック" w:eastAsia="ＭＳ Ｐゴシック" w:hAnsi="ＭＳ Ｐゴシック"/>
        </w:rPr>
      </w:pPr>
      <w:r>
        <w:rPr>
          <w:rFonts w:ascii="ＭＳ Ｐゴシック" w:eastAsia="ＭＳ Ｐゴシック" w:hAnsi="ＭＳ Ｐゴシック" w:hint="eastAsia"/>
        </w:rPr>
        <w:tab/>
        <w:t xml:space="preserve">　　　　　</w:t>
      </w:r>
      <w:r>
        <w:rPr>
          <w:rFonts w:ascii="ＭＳ Ｐゴシック" w:eastAsia="ＭＳ Ｐゴシック" w:hAnsi="ＭＳ Ｐゴシック" w:hint="eastAsia"/>
        </w:rPr>
        <w:tab/>
        <w:t xml:space="preserve">　　　　　　　　　　　　　　　法　人　名</w:t>
      </w:r>
      <w:r>
        <w:rPr>
          <w:rFonts w:ascii="ＭＳ Ｐゴシック" w:eastAsia="ＭＳ Ｐゴシック" w:hAnsi="ＭＳ Ｐゴシック" w:hint="eastAsia"/>
        </w:rPr>
        <w:tab/>
      </w:r>
    </w:p>
    <w:p w:rsidR="00163929" w:rsidRPr="005570F2" w:rsidRDefault="00163929" w:rsidP="00163929">
      <w:pPr>
        <w:ind w:firstLineChars="500" w:firstLine="1004"/>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t xml:space="preserve">　　　　　　　　　代表者氏名　　　                  　　　 </w:t>
      </w:r>
      <w:bookmarkStart w:id="0" w:name="_GoBack"/>
      <w:bookmarkEnd w:id="0"/>
    </w:p>
    <w:p w:rsidR="00163929" w:rsidRDefault="00163929" w:rsidP="00163929">
      <w:pPr>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t xml:space="preserve">　　　　　　　　　　　　　　　代表者住所</w:t>
      </w:r>
      <w:r>
        <w:rPr>
          <w:rFonts w:ascii="ＭＳ Ｐゴシック" w:eastAsia="ＭＳ Ｐゴシック" w:hAnsi="ＭＳ Ｐゴシック" w:hint="eastAsia"/>
        </w:rPr>
        <w:tab/>
      </w:r>
    </w:p>
    <w:p w:rsidR="00163929" w:rsidRDefault="00163929" w:rsidP="00163929">
      <w:pPr>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163929" w:rsidRDefault="00163929" w:rsidP="00163929">
      <w:pPr>
        <w:spacing w:line="276" w:lineRule="auto"/>
        <w:ind w:firstLineChars="100" w:firstLine="21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介護保険法(平成９年法律第１２３号)第１１５条の４５の５第２項のいずれにも該当しないことを誓約します。</w:t>
      </w:r>
    </w:p>
    <w:p w:rsidR="00163929" w:rsidRDefault="00163929" w:rsidP="00163929">
      <w:pPr>
        <w:spacing w:line="276" w:lineRule="auto"/>
        <w:ind w:firstLineChars="100" w:firstLine="211"/>
        <w:jc w:val="left"/>
        <w:rPr>
          <w:rFonts w:ascii="ＭＳ Ｐゴシック" w:eastAsia="ＭＳ Ｐゴシック" w:hAnsi="ＭＳ Ｐゴシック"/>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163929" w:rsidTr="00FC4D7E">
        <w:trPr>
          <w:trHeight w:val="9223"/>
        </w:trPr>
        <w:tc>
          <w:tcPr>
            <w:tcW w:w="8789" w:type="dxa"/>
            <w:tcBorders>
              <w:top w:val="single" w:sz="4" w:space="0" w:color="auto"/>
              <w:left w:val="single" w:sz="4" w:space="0" w:color="auto"/>
              <w:bottom w:val="single" w:sz="4" w:space="0" w:color="auto"/>
              <w:right w:val="single" w:sz="4" w:space="0" w:color="auto"/>
            </w:tcBorders>
          </w:tcPr>
          <w:p w:rsidR="00163929" w:rsidRDefault="00163929">
            <w:pPr>
              <w:pStyle w:val="Default"/>
              <w:jc w:val="both"/>
              <w:rPr>
                <w:rFonts w:ascii="ＭＳ Ｐゴシック" w:eastAsia="ＭＳ Ｐゴシック" w:hAnsi="ＭＳ Ｐゴシック"/>
                <w:sz w:val="22"/>
                <w:szCs w:val="22"/>
              </w:rPr>
            </w:pPr>
          </w:p>
          <w:p w:rsidR="00163929" w:rsidRDefault="00163929">
            <w:pPr>
              <w:pStyle w:val="Defaul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（介護保険法第１１５条の４５の５第２項） </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市長村長は、前項の申請があった場合において、申請者が厚生労働省令で定める基準に従って適正に第１号事業を行うことができないと認められるときは、指定事業者の指定をしてはならない。 </w:t>
            </w:r>
          </w:p>
          <w:p w:rsidR="00163929" w:rsidRDefault="00163929">
            <w:pPr>
              <w:pStyle w:val="Default"/>
              <w:ind w:firstLineChars="100" w:firstLine="211"/>
              <w:jc w:val="both"/>
              <w:rPr>
                <w:rFonts w:ascii="ＭＳ Ｐゴシック" w:eastAsia="ＭＳ Ｐゴシック" w:hAnsi="ＭＳ Ｐゴシック"/>
                <w:sz w:val="22"/>
                <w:szCs w:val="22"/>
              </w:rPr>
            </w:pPr>
          </w:p>
          <w:p w:rsidR="00163929" w:rsidRDefault="00163929">
            <w:pPr>
              <w:pStyle w:val="Defaul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（介護保険法施行規則第１４０条の６３の６）</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法第百十五条の四十五の五第二項に規定する厚生労働省令で定める基準は、市町村が定める基準であって、次のいずれかに該当するものとする。</w:t>
            </w:r>
          </w:p>
          <w:p w:rsidR="00163929" w:rsidRDefault="00163929">
            <w:pPr>
              <w:pStyle w:val="Default"/>
              <w:ind w:left="105" w:hangingChars="50" w:hanging="105"/>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一　第一号事業（第一号生活支援事業を除く。）に係る基準として、次に掲げるいずれかに</w:t>
            </w:r>
          </w:p>
          <w:p w:rsidR="00163929" w:rsidRDefault="00163929">
            <w:pPr>
              <w:pStyle w:val="Default"/>
              <w:ind w:firstLineChars="50" w:firstLine="105"/>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該当する基準</w:t>
            </w:r>
          </w:p>
          <w:p w:rsidR="00163929" w:rsidRDefault="00163929">
            <w:pPr>
              <w:pStyle w:val="Defaul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介護保険法施行規則等の一部を改正する省令（平成二十七年厚生労働省令第四号）</w:t>
            </w:r>
          </w:p>
          <w:p w:rsidR="00163929" w:rsidRDefault="00163929">
            <w:pPr>
              <w:pStyle w:val="Default"/>
              <w:ind w:leftChars="100" w:left="20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163929" w:rsidRDefault="00163929">
            <w:pPr>
              <w:pStyle w:val="Defaul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旧指定介護予防サービス等基準に規定する基準該当介護予防サービス（旧介護予防</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訪問介護及び旧介護予防通所介護に係るものに限る。）に係る基準又は指定介護予防</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支援等基準に規定する基準該当介護予防支援に係る基準の例による基準</w:t>
            </w:r>
          </w:p>
          <w:p w:rsidR="00163929" w:rsidRDefault="00163929">
            <w:pPr>
              <w:pStyle w:val="Defaul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平成二十六年改正前法第五十四条第一項第三号又は法第五十九条第一項第二号に</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規定する離島その他の地域であって厚生労働大臣が定める基準に該当するものに住所</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を有する居宅要支援被保険者等が、平成二十六年改正前法第五十四条第一項第三号</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又は法第五十九条第一項第二号に規定するサービスを受けた場合における当該サービ</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スの内容を勘案した基準</w:t>
            </w:r>
          </w:p>
          <w:p w:rsidR="00163929" w:rsidRDefault="00163929">
            <w:pPr>
              <w:pStyle w:val="Defaul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二　第一号事業に係る基準として、当該第一号事業に係るサービスの内容等を勘案した基</w:t>
            </w:r>
          </w:p>
          <w:p w:rsidR="00163929" w:rsidRDefault="00163929">
            <w:pPr>
              <w:pStyle w:val="Default"/>
              <w:ind w:firstLineChars="100" w:firstLine="211"/>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準（前号に掲げるものを除く。）</w:t>
            </w:r>
          </w:p>
        </w:tc>
      </w:tr>
    </w:tbl>
    <w:p w:rsidR="00163929" w:rsidRDefault="00163929" w:rsidP="00163929">
      <w:pPr>
        <w:rPr>
          <w:rFonts w:ascii="ＭＳ Ｐゴシック" w:eastAsia="ＭＳ Ｐゴシック" w:hAnsi="ＭＳ Ｐゴシック"/>
        </w:rPr>
      </w:pPr>
    </w:p>
    <w:p w:rsidR="00A3304C" w:rsidRDefault="00A3304C"/>
    <w:sectPr w:rsidR="00A3304C" w:rsidSect="00FC4D7E">
      <w:pgSz w:w="11906" w:h="16838" w:code="9"/>
      <w:pgMar w:top="567" w:right="1531" w:bottom="567" w:left="1531" w:header="851" w:footer="992" w:gutter="0"/>
      <w:cols w:space="425"/>
      <w:docGrid w:type="linesAndChars" w:linePitch="31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08" w:rsidRDefault="00250708" w:rsidP="00FC4D7E">
      <w:r>
        <w:separator/>
      </w:r>
    </w:p>
  </w:endnote>
  <w:endnote w:type="continuationSeparator" w:id="0">
    <w:p w:rsidR="00250708" w:rsidRDefault="00250708" w:rsidP="00FC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08" w:rsidRDefault="00250708" w:rsidP="00FC4D7E">
      <w:r>
        <w:separator/>
      </w:r>
    </w:p>
  </w:footnote>
  <w:footnote w:type="continuationSeparator" w:id="0">
    <w:p w:rsidR="00250708" w:rsidRDefault="00250708" w:rsidP="00FC4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1"/>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29"/>
    <w:rsid w:val="00163929"/>
    <w:rsid w:val="00250708"/>
    <w:rsid w:val="005570F2"/>
    <w:rsid w:val="00A3304C"/>
    <w:rsid w:val="00B226C0"/>
    <w:rsid w:val="00C11535"/>
    <w:rsid w:val="00FC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8B570"/>
  <w15:chartTrackingRefBased/>
  <w15:docId w15:val="{CC5EEA29-C3AA-4220-A5FE-D8B8147D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92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3929"/>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3">
    <w:name w:val="header"/>
    <w:basedOn w:val="a"/>
    <w:link w:val="a4"/>
    <w:uiPriority w:val="99"/>
    <w:unhideWhenUsed/>
    <w:rsid w:val="00FC4D7E"/>
    <w:pPr>
      <w:tabs>
        <w:tab w:val="center" w:pos="4252"/>
        <w:tab w:val="right" w:pos="8504"/>
      </w:tabs>
      <w:snapToGrid w:val="0"/>
    </w:pPr>
  </w:style>
  <w:style w:type="character" w:customStyle="1" w:styleId="a4">
    <w:name w:val="ヘッダー (文字)"/>
    <w:basedOn w:val="a0"/>
    <w:link w:val="a3"/>
    <w:uiPriority w:val="99"/>
    <w:rsid w:val="00FC4D7E"/>
    <w:rPr>
      <w:rFonts w:ascii="Century" w:eastAsia="ＭＳ 明朝" w:hAnsi="Century" w:cs="Times New Roman"/>
      <w:szCs w:val="20"/>
    </w:rPr>
  </w:style>
  <w:style w:type="paragraph" w:styleId="a5">
    <w:name w:val="footer"/>
    <w:basedOn w:val="a"/>
    <w:link w:val="a6"/>
    <w:uiPriority w:val="99"/>
    <w:unhideWhenUsed/>
    <w:rsid w:val="00FC4D7E"/>
    <w:pPr>
      <w:tabs>
        <w:tab w:val="center" w:pos="4252"/>
        <w:tab w:val="right" w:pos="8504"/>
      </w:tabs>
      <w:snapToGrid w:val="0"/>
    </w:pPr>
  </w:style>
  <w:style w:type="character" w:customStyle="1" w:styleId="a6">
    <w:name w:val="フッター (文字)"/>
    <w:basedOn w:val="a0"/>
    <w:link w:val="a5"/>
    <w:uiPriority w:val="99"/>
    <w:rsid w:val="00FC4D7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行田市役所</cp:lastModifiedBy>
  <cp:revision>3</cp:revision>
  <dcterms:created xsi:type="dcterms:W3CDTF">2018-07-03T05:13:00Z</dcterms:created>
  <dcterms:modified xsi:type="dcterms:W3CDTF">2021-03-28T02:07:00Z</dcterms:modified>
</cp:coreProperties>
</file>