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8" w:rsidRDefault="00170E08">
      <w:pPr>
        <w:overflowPunct/>
        <w:snapToGrid w:val="0"/>
        <w:textAlignment w:val="center"/>
        <w:rPr>
          <w:snapToGrid w:val="0"/>
        </w:rPr>
      </w:pPr>
    </w:p>
    <w:p w:rsidR="00170E08" w:rsidRDefault="00170E08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630"/>
        </w:rPr>
        <w:t>誓約</w:t>
      </w:r>
      <w:r>
        <w:rPr>
          <w:rFonts w:hint="eastAsia"/>
          <w:snapToGrid w:val="0"/>
        </w:rPr>
        <w:t>書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70E08" w:rsidRDefault="00170E08">
      <w:pPr>
        <w:overflowPunct/>
        <w:snapToGrid w:val="0"/>
        <w:spacing w:before="335"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事業</w:t>
      </w:r>
      <w:r>
        <w:rPr>
          <w:rFonts w:hint="eastAsia"/>
          <w:snapToGrid w:val="0"/>
        </w:rPr>
        <w:t xml:space="preserve">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</w:t>
      </w:r>
      <w:r w:rsidR="00A65074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spacing w:after="335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  <w:spacing w:val="-12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事業施工者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</w:t>
      </w:r>
      <w:r w:rsidR="00A65074">
        <w:rPr>
          <w:rFonts w:hint="eastAsia"/>
          <w:snapToGrid w:val="0"/>
          <w:position w:val="4"/>
          <w:u w:val="single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spacing w:after="335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  <w:spacing w:val="-12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下記のとおり埋立て等を実施するに当たり、行田市土砂等による土地の埋立て等の規制に関する条例を遵守し、当該埋立て等に係る苦情又は紛争が生じたときは、事業主と事業施工者が責任をもって処理することを誓約します。</w:t>
      </w:r>
    </w:p>
    <w:p w:rsidR="00170E08" w:rsidRDefault="00170E08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埋立て等の事業名</w:t>
      </w:r>
    </w:p>
    <w:p w:rsidR="00170E08" w:rsidRDefault="00170E08">
      <w:pPr>
        <w:overflowPunct/>
        <w:snapToGrid w:val="0"/>
        <w:spacing w:before="502" w:after="502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事業区域の所在地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7"/>
        </w:rPr>
        <w:t>事業区域の面</w:t>
      </w:r>
      <w:r>
        <w:rPr>
          <w:rFonts w:hint="eastAsia"/>
          <w:snapToGrid w:val="0"/>
        </w:rPr>
        <w:t>積</w:t>
      </w:r>
    </w:p>
    <w:p w:rsidR="00170E08" w:rsidRDefault="00170E08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m</w:t>
      </w:r>
      <w:r>
        <w:rPr>
          <w:snapToGrid w:val="0"/>
          <w:vertAlign w:val="superscript"/>
        </w:rPr>
        <w:t>2</w:t>
      </w:r>
      <w:r>
        <w:rPr>
          <w:rFonts w:hint="eastAsia"/>
          <w:snapToGrid w:val="0"/>
        </w:rPr>
        <w:t xml:space="preserve">　　　　　　　　　　　　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7"/>
        </w:rPr>
        <w:t>埋立て等の期</w:t>
      </w:r>
      <w:r>
        <w:rPr>
          <w:rFonts w:hint="eastAsia"/>
          <w:snapToGrid w:val="0"/>
        </w:rPr>
        <w:t>間</w:t>
      </w:r>
    </w:p>
    <w:p w:rsidR="00170E08" w:rsidRDefault="00170E08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日から　　　　年　　月　　日まで　　　　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7"/>
        </w:rPr>
        <w:t>埋立て等の目</w:t>
      </w:r>
      <w:r>
        <w:rPr>
          <w:rFonts w:hint="eastAsia"/>
          <w:snapToGrid w:val="0"/>
        </w:rPr>
        <w:t>的</w:t>
      </w:r>
    </w:p>
    <w:sectPr w:rsidR="00170E08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ED" w:rsidRDefault="00152AED">
      <w:r>
        <w:separator/>
      </w:r>
    </w:p>
  </w:endnote>
  <w:endnote w:type="continuationSeparator" w:id="0">
    <w:p w:rsidR="00152AED" w:rsidRDefault="001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ED" w:rsidRDefault="00152AED">
      <w:r>
        <w:separator/>
      </w:r>
    </w:p>
  </w:footnote>
  <w:footnote w:type="continuationSeparator" w:id="0">
    <w:p w:rsidR="00152AED" w:rsidRDefault="0015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08"/>
    <w:rsid w:val="00152AED"/>
    <w:rsid w:val="00170E08"/>
    <w:rsid w:val="006C7464"/>
    <w:rsid w:val="00A65074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FDEB8"/>
  <w14:defaultImageDpi w14:val="0"/>
  <w15:docId w15:val="{5AC16824-C88D-479D-B90D-349D5F4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2022-12-22T04:06:00Z</dcterms:created>
  <dcterms:modified xsi:type="dcterms:W3CDTF">2022-12-22T04:06:00Z</dcterms:modified>
</cp:coreProperties>
</file>