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1D" w:rsidRDefault="00794385" w:rsidP="00794385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(様式第３号</w:t>
      </w:r>
      <w:r>
        <w:rPr>
          <w:snapToGrid w:val="0"/>
        </w:rPr>
        <w:t>)</w:t>
      </w:r>
    </w:p>
    <w:p w:rsidR="00377E1D" w:rsidRDefault="00377E1D">
      <w:pPr>
        <w:overflowPunct/>
        <w:snapToGrid w:val="0"/>
        <w:spacing w:before="167" w:after="167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61"/>
        </w:rPr>
        <w:t>運搬計画</w:t>
      </w:r>
      <w:r>
        <w:rPr>
          <w:rFonts w:hint="eastAsia"/>
          <w:snapToGrid w:val="0"/>
        </w:rPr>
        <w:t>書</w:t>
      </w:r>
    </w:p>
    <w:p w:rsidR="00377E1D" w:rsidRDefault="00377E1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77E1D" w:rsidRDefault="00377E1D">
      <w:pPr>
        <w:overflowPunct/>
        <w:snapToGrid w:val="0"/>
        <w:spacing w:before="167" w:after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行田市長　　　　様</w:t>
      </w:r>
    </w:p>
    <w:p w:rsidR="00377E1D" w:rsidRDefault="00377E1D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377E1D" w:rsidRDefault="00377E1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事業主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　　　</w:t>
      </w:r>
      <w:r w:rsidR="00AA057B">
        <w:rPr>
          <w:rFonts w:hint="eastAsia"/>
          <w:snapToGrid w:val="0"/>
          <w:position w:val="4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377E1D" w:rsidRDefault="00377E1D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377E1D" w:rsidRDefault="00377E1D">
      <w:pPr>
        <w:overflowPunct/>
        <w:snapToGrid w:val="0"/>
        <w:spacing w:after="167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377E1D" w:rsidRDefault="00377E1D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土砂等の運搬計画は下記のとおりです。</w:t>
      </w:r>
    </w:p>
    <w:p w:rsidR="00377E1D" w:rsidRDefault="00377E1D">
      <w:pPr>
        <w:overflowPunct/>
        <w:snapToGrid w:val="0"/>
        <w:spacing w:before="167" w:after="167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77E1D" w:rsidRDefault="00377E1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土砂等の運搬を依頼する者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085"/>
      </w:tblGrid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連絡者名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77E1D" w:rsidRDefault="00377E1D">
      <w:pPr>
        <w:overflowPunct/>
        <w:snapToGrid w:val="0"/>
        <w:spacing w:before="2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土砂等の運搬を行う者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085"/>
      </w:tblGrid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法人名及び代表者名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安全運転管理者名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車両保有台数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トン車　　台・　　トン車　　台・　　トン車　　台</w:t>
            </w:r>
          </w:p>
        </w:tc>
      </w:tr>
    </w:tbl>
    <w:p w:rsidR="00377E1D" w:rsidRDefault="00377E1D">
      <w:pPr>
        <w:overflowPunct/>
        <w:snapToGrid w:val="0"/>
        <w:spacing w:before="2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運搬内容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085"/>
      </w:tblGrid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運搬先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稼働時間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分から　　　　　　時　　　分まで</w:t>
            </w: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rPr>
          <w:trHeight w:hRule="exact" w:val="856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運搬土の数量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  <w:vertAlign w:val="superscript"/>
              </w:rPr>
            </w:pPr>
            <w:r>
              <w:rPr>
                <w:rFonts w:hint="eastAsia"/>
                <w:snapToGrid w:val="0"/>
              </w:rPr>
              <w:t xml:space="preserve">トン車　　　</w:t>
            </w: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×　　　台×　　　日＝　　　</w:t>
            </w: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  <w:vertAlign w:val="superscript"/>
              </w:rPr>
            </w:pPr>
            <w:r>
              <w:rPr>
                <w:rFonts w:hint="eastAsia"/>
                <w:snapToGrid w:val="0"/>
              </w:rPr>
              <w:t xml:space="preserve">トン車　　　</w:t>
            </w: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×　　　台×　　　日＝　　　</w:t>
            </w: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  <w:vertAlign w:val="superscript"/>
              </w:rPr>
            </w:pPr>
            <w:r>
              <w:rPr>
                <w:rFonts w:hint="eastAsia"/>
                <w:snapToGrid w:val="0"/>
              </w:rPr>
              <w:t xml:space="preserve">合計総土量　　　　　　　　</w:t>
            </w: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  <w:p w:rsidR="00377E1D" w:rsidRDefault="00377E1D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</w:tr>
      <w:tr w:rsidR="00377E1D">
        <w:trPr>
          <w:trHeight w:hRule="exact" w:val="320"/>
        </w:trPr>
        <w:tc>
          <w:tcPr>
            <w:tcW w:w="2420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土砂等採取場所在地</w:t>
            </w:r>
          </w:p>
        </w:tc>
        <w:tc>
          <w:tcPr>
            <w:tcW w:w="608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77E1D" w:rsidRDefault="00377E1D">
      <w:pPr>
        <w:overflowPunct/>
        <w:snapToGrid w:val="0"/>
        <w:spacing w:before="2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道路清掃員及び交通監視員</w:t>
      </w:r>
      <w:r>
        <w:rPr>
          <w:snapToGrid w:val="0"/>
        </w:rPr>
        <w:t>(</w:t>
      </w:r>
      <w:r>
        <w:rPr>
          <w:rFonts w:hint="eastAsia"/>
          <w:snapToGrid w:val="0"/>
        </w:rPr>
        <w:t>配置場所は別添図面に示すとおり</w:t>
      </w:r>
      <w:r>
        <w:rPr>
          <w:snapToGrid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987"/>
        <w:gridCol w:w="1318"/>
        <w:gridCol w:w="2935"/>
      </w:tblGrid>
      <w:tr w:rsidR="00377E1D">
        <w:tc>
          <w:tcPr>
            <w:tcW w:w="4252" w:type="dxa"/>
            <w:gridSpan w:val="2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道路清掃</w:t>
            </w:r>
            <w:r>
              <w:rPr>
                <w:rFonts w:hint="eastAsia"/>
                <w:snapToGrid w:val="0"/>
              </w:rPr>
              <w:t>員</w:t>
            </w:r>
          </w:p>
        </w:tc>
        <w:tc>
          <w:tcPr>
            <w:tcW w:w="4253" w:type="dxa"/>
            <w:gridSpan w:val="2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交通監視</w:t>
            </w:r>
            <w:r>
              <w:rPr>
                <w:rFonts w:hint="eastAsia"/>
                <w:snapToGrid w:val="0"/>
              </w:rPr>
              <w:t>員</w:t>
            </w:r>
          </w:p>
        </w:tc>
      </w:tr>
      <w:tr w:rsidR="00377E1D">
        <w:tc>
          <w:tcPr>
            <w:tcW w:w="126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人数</w:t>
            </w:r>
          </w:p>
        </w:tc>
        <w:tc>
          <w:tcPr>
            <w:tcW w:w="2987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法人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318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人数</w:t>
            </w:r>
          </w:p>
        </w:tc>
        <w:tc>
          <w:tcPr>
            <w:tcW w:w="293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法人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377E1D">
        <w:tc>
          <w:tcPr>
            <w:tcW w:w="126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87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18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3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77E1D">
        <w:tc>
          <w:tcPr>
            <w:tcW w:w="126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87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18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35" w:type="dxa"/>
            <w:vAlign w:val="center"/>
          </w:tcPr>
          <w:p w:rsidR="00377E1D" w:rsidRDefault="00377E1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77E1D" w:rsidRDefault="00377E1D">
      <w:pPr>
        <w:overflowPunct/>
        <w:snapToGrid w:val="0"/>
        <w:spacing w:before="167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※　添付書類　運搬経路図</w:t>
      </w:r>
    </w:p>
    <w:sectPr w:rsidR="00377E1D"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B3E" w:rsidRDefault="00372B3E">
      <w:r>
        <w:separator/>
      </w:r>
    </w:p>
  </w:endnote>
  <w:endnote w:type="continuationSeparator" w:id="0">
    <w:p w:rsidR="00372B3E" w:rsidRDefault="0037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B3E" w:rsidRDefault="00372B3E">
      <w:r>
        <w:separator/>
      </w:r>
    </w:p>
  </w:footnote>
  <w:footnote w:type="continuationSeparator" w:id="0">
    <w:p w:rsidR="00372B3E" w:rsidRDefault="0037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1D"/>
    <w:rsid w:val="00181430"/>
    <w:rsid w:val="00372B3E"/>
    <w:rsid w:val="00377E1D"/>
    <w:rsid w:val="006C7464"/>
    <w:rsid w:val="00794385"/>
    <w:rsid w:val="00AA057B"/>
    <w:rsid w:val="00CA3905"/>
    <w:rsid w:val="00F840F3"/>
    <w:rsid w:val="00F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349EC"/>
  <w14:defaultImageDpi w14:val="0"/>
  <w15:docId w15:val="{14B26467-6542-4779-A5D9-2CD3FDDE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田島　秀和</cp:lastModifiedBy>
  <cp:revision>2</cp:revision>
  <cp:lastPrinted>2002-11-28T04:00:00Z</cp:lastPrinted>
  <dcterms:created xsi:type="dcterms:W3CDTF">2025-10-16T05:37:00Z</dcterms:created>
  <dcterms:modified xsi:type="dcterms:W3CDTF">2025-10-16T05:37:00Z</dcterms:modified>
</cp:coreProperties>
</file>